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A52" w:rsidRDefault="00DF2A96" w:rsidP="00271A52">
      <w:pPr>
        <w:spacing w:after="120"/>
        <w:rPr>
          <w:b/>
          <w:bCs/>
          <w:sz w:val="24"/>
          <w:szCs w:val="24"/>
          <w:lang w:val="pt-BR"/>
        </w:rPr>
      </w:pPr>
      <w:r w:rsidRPr="00DF2A96">
        <w:rPr>
          <w:noProof/>
          <w:lang w:val="pt-BR" w:eastAsia="pt-BR"/>
        </w:rPr>
        <w:drawing>
          <wp:inline distT="0" distB="0" distL="0" distR="0" wp14:anchorId="3F5E445B" wp14:editId="1E71286F">
            <wp:extent cx="1400175" cy="1215246"/>
            <wp:effectExtent l="0" t="0" r="0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18007" cy="1230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A96" w:rsidRPr="00426B94" w:rsidRDefault="0020140E" w:rsidP="00271A52">
      <w:pPr>
        <w:spacing w:after="120"/>
        <w:jc w:val="center"/>
        <w:rPr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>A</w:t>
      </w:r>
      <w:r w:rsidRPr="00271A52">
        <w:rPr>
          <w:b/>
          <w:bCs/>
          <w:sz w:val="24"/>
          <w:szCs w:val="24"/>
        </w:rPr>
        <w:t xml:space="preserve"> urgência de medidas econômicas anticíclicas</w:t>
      </w:r>
      <w:r w:rsidRPr="00271A52">
        <w:rPr>
          <w:b/>
          <w:bCs/>
          <w:sz w:val="24"/>
          <w:szCs w:val="24"/>
          <w:lang w:val="pt-BR"/>
        </w:rPr>
        <w:t xml:space="preserve"> </w:t>
      </w:r>
      <w:r>
        <w:rPr>
          <w:b/>
          <w:bCs/>
          <w:sz w:val="24"/>
          <w:szCs w:val="24"/>
          <w:lang w:val="pt-BR"/>
        </w:rPr>
        <w:t>para se lidar com a p</w:t>
      </w:r>
      <w:proofErr w:type="spellStart"/>
      <w:r w:rsidRPr="00271A52">
        <w:rPr>
          <w:b/>
          <w:bCs/>
          <w:sz w:val="24"/>
          <w:szCs w:val="24"/>
        </w:rPr>
        <w:t>andemia</w:t>
      </w:r>
      <w:proofErr w:type="spellEnd"/>
      <w:r w:rsidRPr="00271A52">
        <w:rPr>
          <w:b/>
          <w:bCs/>
          <w:sz w:val="24"/>
          <w:szCs w:val="24"/>
        </w:rPr>
        <w:t xml:space="preserve"> </w:t>
      </w:r>
      <w:r w:rsidR="00426B94">
        <w:rPr>
          <w:b/>
          <w:bCs/>
          <w:sz w:val="24"/>
          <w:szCs w:val="24"/>
          <w:lang w:val="pt-BR"/>
        </w:rPr>
        <w:t xml:space="preserve">do </w:t>
      </w:r>
      <w:proofErr w:type="spellStart"/>
      <w:r w:rsidR="00426B94">
        <w:rPr>
          <w:b/>
          <w:bCs/>
          <w:sz w:val="24"/>
          <w:szCs w:val="24"/>
          <w:lang w:val="pt-BR"/>
        </w:rPr>
        <w:t>Coronavírus</w:t>
      </w:r>
      <w:proofErr w:type="spellEnd"/>
    </w:p>
    <w:p w:rsidR="00564842" w:rsidRDefault="005B469A" w:rsidP="00271A52">
      <w:pPr>
        <w:spacing w:after="120"/>
        <w:jc w:val="both"/>
        <w:rPr>
          <w:lang w:val="pt-BR"/>
        </w:rPr>
      </w:pPr>
      <w:r>
        <w:rPr>
          <w:lang w:val="pt-BR"/>
        </w:rPr>
        <w:t>O Brasil atravessa um dos períodos mais delicados de sua história econômica, social e política recente</w:t>
      </w:r>
      <w:r w:rsidR="0020140E">
        <w:rPr>
          <w:lang w:val="pt-BR"/>
        </w:rPr>
        <w:t xml:space="preserve">. O país </w:t>
      </w:r>
      <w:r>
        <w:rPr>
          <w:lang w:val="pt-BR"/>
        </w:rPr>
        <w:t>se vê obrigado a tomar decisões cruciais em condições especialmente difíceis</w:t>
      </w:r>
      <w:r w:rsidR="0020140E">
        <w:rPr>
          <w:lang w:val="pt-BR"/>
        </w:rPr>
        <w:t xml:space="preserve"> em razão do avanço da pandemia e da fragilidade do quadro político-institucional</w:t>
      </w:r>
      <w:r>
        <w:rPr>
          <w:lang w:val="pt-BR"/>
        </w:rPr>
        <w:t xml:space="preserve">. De um lado, o baixo crescimento econômico dos últimos anos, associado a reformas conservadoras que </w:t>
      </w:r>
      <w:r w:rsidR="00426B94">
        <w:rPr>
          <w:lang w:val="pt-BR"/>
        </w:rPr>
        <w:t xml:space="preserve">tornaram </w:t>
      </w:r>
      <w:r>
        <w:rPr>
          <w:lang w:val="pt-BR"/>
        </w:rPr>
        <w:t>prec</w:t>
      </w:r>
      <w:r w:rsidR="00426B94">
        <w:rPr>
          <w:lang w:val="pt-BR"/>
        </w:rPr>
        <w:t>árias</w:t>
      </w:r>
      <w:r>
        <w:rPr>
          <w:lang w:val="pt-BR"/>
        </w:rPr>
        <w:t xml:space="preserve"> as relações de trabalho e reduziram os benefícios sociais, agravou a desigualdade e </w:t>
      </w:r>
      <w:r w:rsidR="0020140E">
        <w:rPr>
          <w:lang w:val="pt-BR"/>
        </w:rPr>
        <w:t xml:space="preserve">a </w:t>
      </w:r>
      <w:r>
        <w:rPr>
          <w:lang w:val="pt-BR"/>
        </w:rPr>
        <w:t xml:space="preserve">pobreza no país. De outro, a condução política do presidente da república </w:t>
      </w:r>
      <w:r w:rsidR="008A237A">
        <w:rPr>
          <w:lang w:val="pt-BR"/>
        </w:rPr>
        <w:t xml:space="preserve">compromete a adoção de respostas eficazes às crises sanitária e econômica e </w:t>
      </w:r>
      <w:r>
        <w:rPr>
          <w:lang w:val="pt-BR"/>
        </w:rPr>
        <w:t xml:space="preserve">causa medo e espanto. </w:t>
      </w:r>
    </w:p>
    <w:p w:rsidR="005B469A" w:rsidRDefault="008A237A" w:rsidP="00271A52">
      <w:pPr>
        <w:spacing w:after="120"/>
        <w:jc w:val="both"/>
        <w:rPr>
          <w:lang w:val="pt-BR"/>
        </w:rPr>
      </w:pPr>
      <w:r>
        <w:rPr>
          <w:lang w:val="pt-BR"/>
        </w:rPr>
        <w:t xml:space="preserve">O </w:t>
      </w:r>
      <w:r w:rsidR="005B469A">
        <w:rPr>
          <w:lang w:val="pt-BR"/>
        </w:rPr>
        <w:t xml:space="preserve">Medo decorre do </w:t>
      </w:r>
      <w:r>
        <w:rPr>
          <w:lang w:val="pt-BR"/>
        </w:rPr>
        <w:t xml:space="preserve">seu </w:t>
      </w:r>
      <w:r w:rsidR="005B469A">
        <w:rPr>
          <w:lang w:val="pt-BR"/>
        </w:rPr>
        <w:t xml:space="preserve">patente despreparo </w:t>
      </w:r>
      <w:r>
        <w:rPr>
          <w:lang w:val="pt-BR"/>
        </w:rPr>
        <w:t xml:space="preserve">para governar </w:t>
      </w:r>
      <w:r w:rsidR="005B469A">
        <w:rPr>
          <w:lang w:val="pt-BR"/>
        </w:rPr>
        <w:t xml:space="preserve">em qualquer cenário, e </w:t>
      </w:r>
      <w:r>
        <w:rPr>
          <w:lang w:val="pt-BR"/>
        </w:rPr>
        <w:t xml:space="preserve">o </w:t>
      </w:r>
      <w:r w:rsidR="005B469A">
        <w:rPr>
          <w:lang w:val="pt-BR"/>
        </w:rPr>
        <w:t xml:space="preserve">espanto pela constatação, mais uma vez, da cegueira ideológica da </w:t>
      </w:r>
      <w:r>
        <w:rPr>
          <w:lang w:val="pt-BR"/>
        </w:rPr>
        <w:t xml:space="preserve">sua </w:t>
      </w:r>
      <w:r w:rsidR="005B469A">
        <w:rPr>
          <w:lang w:val="pt-BR"/>
        </w:rPr>
        <w:t>atual equipe econômica que</w:t>
      </w:r>
      <w:r>
        <w:rPr>
          <w:lang w:val="pt-BR"/>
        </w:rPr>
        <w:t xml:space="preserve"> se recusa,</w:t>
      </w:r>
      <w:r w:rsidR="005B469A">
        <w:rPr>
          <w:lang w:val="pt-BR"/>
        </w:rPr>
        <w:t xml:space="preserve"> mesmo diante dos fatos, a tomar </w:t>
      </w:r>
      <w:r>
        <w:rPr>
          <w:lang w:val="pt-BR"/>
        </w:rPr>
        <w:t xml:space="preserve">as </w:t>
      </w:r>
      <w:r w:rsidR="005B469A">
        <w:rPr>
          <w:lang w:val="pt-BR"/>
        </w:rPr>
        <w:t xml:space="preserve">medidas </w:t>
      </w:r>
      <w:r>
        <w:rPr>
          <w:lang w:val="pt-BR"/>
        </w:rPr>
        <w:t>devidas</w:t>
      </w:r>
      <w:r w:rsidR="005B469A">
        <w:rPr>
          <w:lang w:val="pt-BR"/>
        </w:rPr>
        <w:t xml:space="preserve"> para aliviar o impacto da crise sobre a atividade econômica e a vida da população mais vulnerável</w:t>
      </w:r>
      <w:r>
        <w:rPr>
          <w:lang w:val="pt-BR"/>
        </w:rPr>
        <w:t>.</w:t>
      </w:r>
      <w:r w:rsidR="005B469A">
        <w:t xml:space="preserve"> O desafio colocado ao país exige posturas e atitudes responsáveis de todos</w:t>
      </w:r>
      <w:r>
        <w:rPr>
          <w:lang w:val="pt-BR"/>
        </w:rPr>
        <w:t>. Em especial</w:t>
      </w:r>
      <w:r w:rsidR="005B469A">
        <w:t xml:space="preserve"> daqueles que </w:t>
      </w:r>
      <w:r w:rsidR="005B469A">
        <w:rPr>
          <w:lang w:val="pt-BR"/>
        </w:rPr>
        <w:t>comandam</w:t>
      </w:r>
      <w:r w:rsidR="005B469A">
        <w:t xml:space="preserve"> o Estado</w:t>
      </w:r>
      <w:r w:rsidR="005B469A">
        <w:rPr>
          <w:lang w:val="pt-BR"/>
        </w:rPr>
        <w:t>, que deve</w:t>
      </w:r>
      <w:r>
        <w:rPr>
          <w:lang w:val="pt-BR"/>
        </w:rPr>
        <w:t>m</w:t>
      </w:r>
      <w:r w:rsidR="005B469A">
        <w:rPr>
          <w:lang w:val="pt-BR"/>
        </w:rPr>
        <w:t xml:space="preserve"> atuar com </w:t>
      </w:r>
      <w:r>
        <w:rPr>
          <w:lang w:val="pt-BR"/>
        </w:rPr>
        <w:t>agilidade</w:t>
      </w:r>
      <w:r w:rsidR="005B469A">
        <w:t xml:space="preserve">, de forma clara e decidida, coordenando os esforços da sociedade e aportando os recursos que se façam necessários. </w:t>
      </w:r>
    </w:p>
    <w:p w:rsidR="005B469A" w:rsidRPr="00426B94" w:rsidRDefault="005B469A" w:rsidP="00271A52">
      <w:pPr>
        <w:spacing w:after="120"/>
        <w:jc w:val="both"/>
        <w:rPr>
          <w:lang w:val="pt-BR"/>
        </w:rPr>
      </w:pPr>
      <w:r>
        <w:rPr>
          <w:lang w:val="pt-BR"/>
        </w:rPr>
        <w:t xml:space="preserve">Não é isso, contudo, o que temos visto. </w:t>
      </w:r>
      <w:r w:rsidRPr="0069343A">
        <w:t xml:space="preserve">No meio de uma das maiores crises econômicas </w:t>
      </w:r>
      <w:r>
        <w:rPr>
          <w:lang w:val="pt-BR"/>
        </w:rPr>
        <w:t xml:space="preserve">e humanitárias </w:t>
      </w:r>
      <w:r w:rsidRPr="0069343A">
        <w:t xml:space="preserve">da história, o governo </w:t>
      </w:r>
      <w:r>
        <w:rPr>
          <w:lang w:val="pt-BR"/>
        </w:rPr>
        <w:t xml:space="preserve">anunciou apenas um conjunto vago de medidas, </w:t>
      </w:r>
      <w:r w:rsidR="008A237A">
        <w:rPr>
          <w:lang w:val="pt-BR"/>
        </w:rPr>
        <w:t>que são</w:t>
      </w:r>
      <w:r>
        <w:rPr>
          <w:lang w:val="pt-BR"/>
        </w:rPr>
        <w:t xml:space="preserve"> claramente insuficiente</w:t>
      </w:r>
      <w:r w:rsidR="008A237A">
        <w:rPr>
          <w:lang w:val="pt-BR"/>
        </w:rPr>
        <w:t>s.</w:t>
      </w:r>
      <w:r>
        <w:rPr>
          <w:lang w:val="pt-BR"/>
        </w:rPr>
        <w:t xml:space="preserve"> </w:t>
      </w:r>
      <w:r w:rsidR="008A237A">
        <w:rPr>
          <w:lang w:val="pt-BR"/>
        </w:rPr>
        <w:t>Mais a</w:t>
      </w:r>
      <w:r>
        <w:rPr>
          <w:lang w:val="pt-BR"/>
        </w:rPr>
        <w:t xml:space="preserve">inda, continua insistindo </w:t>
      </w:r>
      <w:r w:rsidR="008A237A">
        <w:rPr>
          <w:lang w:val="pt-BR"/>
        </w:rPr>
        <w:t xml:space="preserve">em </w:t>
      </w:r>
      <w:r>
        <w:rPr>
          <w:lang w:val="pt-BR"/>
        </w:rPr>
        <w:t xml:space="preserve">reformas totalmente incapazes de reduzir os prejuízos iminentes </w:t>
      </w:r>
      <w:r w:rsidR="008A237A">
        <w:rPr>
          <w:lang w:val="pt-BR"/>
        </w:rPr>
        <w:t>d</w:t>
      </w:r>
      <w:r>
        <w:rPr>
          <w:lang w:val="pt-BR"/>
        </w:rPr>
        <w:t xml:space="preserve">a população </w:t>
      </w:r>
      <w:r w:rsidR="008A237A">
        <w:rPr>
          <w:lang w:val="pt-BR"/>
        </w:rPr>
        <w:t>cujos efeitos</w:t>
      </w:r>
      <w:r>
        <w:rPr>
          <w:lang w:val="pt-BR"/>
        </w:rPr>
        <w:t xml:space="preserve">, ao contrário, como </w:t>
      </w:r>
      <w:r w:rsidR="008A237A">
        <w:rPr>
          <w:lang w:val="pt-BR"/>
        </w:rPr>
        <w:t>n</w:t>
      </w:r>
      <w:r>
        <w:rPr>
          <w:lang w:val="pt-BR"/>
        </w:rPr>
        <w:t xml:space="preserve">a famigerada PEC 186/2019, </w:t>
      </w:r>
      <w:r w:rsidR="008A237A">
        <w:rPr>
          <w:lang w:val="pt-BR"/>
        </w:rPr>
        <w:t xml:space="preserve">tendem a </w:t>
      </w:r>
      <w:r>
        <w:rPr>
          <w:lang w:val="pt-BR"/>
        </w:rPr>
        <w:t>aumentar o quadro recessivo do país</w:t>
      </w:r>
      <w:r w:rsidR="008A237A" w:rsidRPr="00426B94">
        <w:rPr>
          <w:lang w:val="pt-BR"/>
        </w:rPr>
        <w:t>.</w:t>
      </w:r>
      <w:r w:rsidRPr="00426B94">
        <w:rPr>
          <w:lang w:val="pt-BR"/>
        </w:rPr>
        <w:t xml:space="preserve"> </w:t>
      </w:r>
      <w:r w:rsidR="00E44BFE" w:rsidRPr="00426B94">
        <w:rPr>
          <w:lang w:val="pt-BR"/>
        </w:rPr>
        <w:t>Ao mesmo tempo, a equipe econômica insiste em implementar ações que favorecem aos bancos, mas cuja</w:t>
      </w:r>
      <w:r w:rsidR="008A237A" w:rsidRPr="00426B94">
        <w:rPr>
          <w:lang w:val="pt-BR"/>
        </w:rPr>
        <w:t>s</w:t>
      </w:r>
      <w:r w:rsidR="00E44BFE" w:rsidRPr="00426B94">
        <w:rPr>
          <w:lang w:val="pt-BR"/>
        </w:rPr>
        <w:t xml:space="preserve"> única</w:t>
      </w:r>
      <w:r w:rsidR="008A237A" w:rsidRPr="00426B94">
        <w:rPr>
          <w:lang w:val="pt-BR"/>
        </w:rPr>
        <w:t>s</w:t>
      </w:r>
      <w:r w:rsidR="00E44BFE" w:rsidRPr="00426B94">
        <w:rPr>
          <w:lang w:val="pt-BR"/>
        </w:rPr>
        <w:t xml:space="preserve"> consequência</w:t>
      </w:r>
      <w:r w:rsidR="008A237A" w:rsidRPr="00426B94">
        <w:rPr>
          <w:lang w:val="pt-BR"/>
        </w:rPr>
        <w:t>s</w:t>
      </w:r>
      <w:r w:rsidR="00E44BFE" w:rsidRPr="00426B94">
        <w:rPr>
          <w:lang w:val="pt-BR"/>
        </w:rPr>
        <w:t xml:space="preserve"> ser</w:t>
      </w:r>
      <w:r w:rsidR="008A237A" w:rsidRPr="00426B94">
        <w:rPr>
          <w:lang w:val="pt-BR"/>
        </w:rPr>
        <w:t>ão</w:t>
      </w:r>
      <w:r w:rsidR="00E44BFE" w:rsidRPr="00426B94">
        <w:rPr>
          <w:lang w:val="pt-BR"/>
        </w:rPr>
        <w:t xml:space="preserve"> </w:t>
      </w:r>
      <w:r w:rsidR="008A237A" w:rsidRPr="00426B94">
        <w:rPr>
          <w:lang w:val="pt-BR"/>
        </w:rPr>
        <w:t xml:space="preserve">o </w:t>
      </w:r>
      <w:r w:rsidR="00E44BFE" w:rsidRPr="00426B94">
        <w:rPr>
          <w:lang w:val="pt-BR"/>
        </w:rPr>
        <w:t xml:space="preserve">aumento da liquidez empoçada e </w:t>
      </w:r>
      <w:r w:rsidR="008A237A" w:rsidRPr="00426B94">
        <w:rPr>
          <w:lang w:val="pt-BR"/>
        </w:rPr>
        <w:t xml:space="preserve">o </w:t>
      </w:r>
      <w:r w:rsidR="00E44BFE" w:rsidRPr="00426B94">
        <w:rPr>
          <w:lang w:val="pt-BR"/>
        </w:rPr>
        <w:t xml:space="preserve">barateamento dos custos dos recursos utilizados </w:t>
      </w:r>
      <w:r w:rsidR="008A237A" w:rsidRPr="00426B94">
        <w:rPr>
          <w:lang w:val="pt-BR"/>
        </w:rPr>
        <w:t xml:space="preserve">nos </w:t>
      </w:r>
      <w:r w:rsidR="00E44BFE" w:rsidRPr="00426B94">
        <w:rPr>
          <w:lang w:val="pt-BR"/>
        </w:rPr>
        <w:t>empréstimos</w:t>
      </w:r>
      <w:r w:rsidR="008A237A" w:rsidRPr="00426B94">
        <w:rPr>
          <w:lang w:val="pt-BR"/>
        </w:rPr>
        <w:t xml:space="preserve">. Não se exige, em complemento, </w:t>
      </w:r>
      <w:r w:rsidR="00E44BFE" w:rsidRPr="00426B94">
        <w:rPr>
          <w:lang w:val="pt-BR"/>
        </w:rPr>
        <w:t>nenhuma contrapartida em termos de redução das taxas de juros. Ou seja, sob o pretexto de combater a crise, aumentam a lucratividade do sistema financeiro, permitindo que este, inclusive, reduza seu volume de operações sem perda da rentabilidade auferida.</w:t>
      </w:r>
    </w:p>
    <w:p w:rsidR="005B469A" w:rsidRDefault="005B469A" w:rsidP="00271A52">
      <w:pPr>
        <w:pStyle w:val="PargrafodaLista"/>
        <w:spacing w:after="120"/>
        <w:ind w:left="0"/>
        <w:contextualSpacing w:val="0"/>
        <w:jc w:val="both"/>
      </w:pPr>
      <w:r>
        <w:t xml:space="preserve">Em contraste com a postura tímida e insensível, quando não diretamente nociva do governo, a </w:t>
      </w:r>
      <w:r w:rsidRPr="00944106">
        <w:rPr>
          <w:lang w:val="x-none"/>
        </w:rPr>
        <w:t>Associação Brasileira de Economistas pela Democracia (ABED)</w:t>
      </w:r>
      <w:r>
        <w:t xml:space="preserve"> propõe, além do direcionamento urgente e massivo de recursos para as ações de saúde pública, a adoção das seguintes medidas emergenciais </w:t>
      </w:r>
      <w:r w:rsidRPr="00986952">
        <w:t>para enfrentar o acirramento da crise econômica e social:</w:t>
      </w:r>
    </w:p>
    <w:p w:rsidR="00DE2507" w:rsidRPr="00426B94" w:rsidRDefault="00DE2507" w:rsidP="00271A52">
      <w:pPr>
        <w:pStyle w:val="PargrafodaLista"/>
        <w:spacing w:after="120"/>
        <w:ind w:left="0"/>
        <w:contextualSpacing w:val="0"/>
        <w:jc w:val="both"/>
      </w:pPr>
    </w:p>
    <w:p w:rsidR="00681CF3" w:rsidRPr="00426B94" w:rsidRDefault="00DE2507" w:rsidP="00426B94">
      <w:pPr>
        <w:pStyle w:val="PargrafodaLista"/>
        <w:numPr>
          <w:ilvl w:val="0"/>
          <w:numId w:val="7"/>
        </w:numPr>
        <w:spacing w:after="120"/>
        <w:contextualSpacing w:val="0"/>
        <w:jc w:val="both"/>
      </w:pPr>
      <w:r w:rsidRPr="00426B94">
        <w:t xml:space="preserve">Instituir programa de renda básica universal no valor de um salário mínimo </w:t>
      </w:r>
      <w:r w:rsidR="00681CF3" w:rsidRPr="00426B94">
        <w:t>mensal, para atendimento emergencial dos trabalhadores informais e desempregados em decorrência da crise da pandemia, sem prejuízo da manutenção do seguro desemprego</w:t>
      </w:r>
      <w:r w:rsidR="008A237A" w:rsidRPr="00426B94">
        <w:t>;</w:t>
      </w:r>
    </w:p>
    <w:p w:rsidR="00DE2507" w:rsidRPr="00426B94" w:rsidRDefault="00DE2507" w:rsidP="00426B94">
      <w:pPr>
        <w:pStyle w:val="PargrafodaLista"/>
        <w:numPr>
          <w:ilvl w:val="0"/>
          <w:numId w:val="7"/>
        </w:numPr>
        <w:spacing w:after="120"/>
        <w:contextualSpacing w:val="0"/>
        <w:jc w:val="both"/>
      </w:pPr>
      <w:r w:rsidRPr="00426B94">
        <w:t>Ampliar</w:t>
      </w:r>
      <w:r w:rsidR="00564842">
        <w:t xml:space="preserve"> o valor do bolsa família em 20</w:t>
      </w:r>
      <w:r w:rsidRPr="00426B94">
        <w:t>%</w:t>
      </w:r>
      <w:r w:rsidR="008A237A" w:rsidRPr="00426B94">
        <w:t>, assegurando pleno atendimento aos cadastrados no programa;</w:t>
      </w:r>
    </w:p>
    <w:p w:rsidR="00A76E06" w:rsidRPr="00426B94" w:rsidRDefault="00565911" w:rsidP="00426B94">
      <w:pPr>
        <w:pStyle w:val="PargrafodaLista"/>
        <w:numPr>
          <w:ilvl w:val="0"/>
          <w:numId w:val="7"/>
        </w:numPr>
        <w:spacing w:after="120"/>
        <w:contextualSpacing w:val="0"/>
        <w:jc w:val="both"/>
      </w:pPr>
      <w:r w:rsidRPr="00426B94">
        <w:t>Institui</w:t>
      </w:r>
      <w:r w:rsidR="008A237A" w:rsidRPr="00426B94">
        <w:t>r</w:t>
      </w:r>
      <w:r w:rsidRPr="00426B94">
        <w:t xml:space="preserve"> mecanismos de controle cambial</w:t>
      </w:r>
      <w:r w:rsidR="00681CF3" w:rsidRPr="00426B94">
        <w:t xml:space="preserve">, </w:t>
      </w:r>
      <w:r w:rsidR="008A237A" w:rsidRPr="00426B94">
        <w:t>de forma a evitar</w:t>
      </w:r>
      <w:r w:rsidR="00681CF3" w:rsidRPr="00426B94">
        <w:t xml:space="preserve"> a desenfreada evasão de divisas e garant</w:t>
      </w:r>
      <w:r w:rsidR="008A237A" w:rsidRPr="00426B94">
        <w:t>ir</w:t>
      </w:r>
      <w:r w:rsidR="00681CF3" w:rsidRPr="00426B94">
        <w:t xml:space="preserve"> a permanência de </w:t>
      </w:r>
      <w:r w:rsidR="008A237A" w:rsidRPr="00426B94">
        <w:t xml:space="preserve">um </w:t>
      </w:r>
      <w:r w:rsidR="00681CF3" w:rsidRPr="00426B94">
        <w:t xml:space="preserve">valor </w:t>
      </w:r>
      <w:r w:rsidR="008A237A" w:rsidRPr="00426B94">
        <w:t xml:space="preserve">substantivo </w:t>
      </w:r>
      <w:r w:rsidR="00681CF3" w:rsidRPr="00426B94">
        <w:t xml:space="preserve">de reservas </w:t>
      </w:r>
      <w:r w:rsidR="008A237A" w:rsidRPr="00426B94">
        <w:t>internacionais;</w:t>
      </w:r>
    </w:p>
    <w:p w:rsidR="00B84C0C" w:rsidRPr="00426B94" w:rsidRDefault="00B84C0C" w:rsidP="00426B94">
      <w:pPr>
        <w:pStyle w:val="PargrafodaLista"/>
        <w:numPr>
          <w:ilvl w:val="0"/>
          <w:numId w:val="7"/>
        </w:numPr>
        <w:spacing w:after="120"/>
        <w:contextualSpacing w:val="0"/>
        <w:jc w:val="both"/>
      </w:pPr>
      <w:r w:rsidRPr="00426B94">
        <w:t>Instituir o Imposto sobre Grandes Fortunas</w:t>
      </w:r>
      <w:r w:rsidR="008A237A" w:rsidRPr="00426B94">
        <w:t>, destinando seus recursos para cobrir despesas crescentes relacionadas ao controle da pandemia;</w:t>
      </w:r>
    </w:p>
    <w:p w:rsidR="00B84C0C" w:rsidRPr="00426B94" w:rsidRDefault="00A76E06" w:rsidP="00426B94">
      <w:pPr>
        <w:pStyle w:val="PargrafodaLista"/>
        <w:numPr>
          <w:ilvl w:val="0"/>
          <w:numId w:val="7"/>
        </w:numPr>
        <w:spacing w:after="120"/>
        <w:contextualSpacing w:val="0"/>
        <w:jc w:val="both"/>
      </w:pPr>
      <w:r w:rsidRPr="00426B94">
        <w:t>Instituir imposto sobre lucros dos bancos</w:t>
      </w:r>
      <w:r w:rsidR="00426B94" w:rsidRPr="00426B94">
        <w:t>;</w:t>
      </w:r>
    </w:p>
    <w:p w:rsidR="00B84C0C" w:rsidRPr="00426B94" w:rsidRDefault="00B84C0C" w:rsidP="00426B94">
      <w:pPr>
        <w:pStyle w:val="PargrafodaLista"/>
        <w:numPr>
          <w:ilvl w:val="0"/>
          <w:numId w:val="7"/>
        </w:numPr>
        <w:spacing w:after="120"/>
        <w:contextualSpacing w:val="0"/>
        <w:jc w:val="both"/>
      </w:pPr>
      <w:r w:rsidRPr="00426B94">
        <w:lastRenderedPageBreak/>
        <w:t>Utilizar os bancos públicos para assegurar linhas de crédito de capital de giro sem juros para pequenas e médias empresas, utilizando os recursos recentemente liberados dos depósitos compulsórios e, se necessário, com</w:t>
      </w:r>
      <w:r w:rsidR="008A237A" w:rsidRPr="00426B94">
        <w:t xml:space="preserve">plementá-los com outros recursos federais </w:t>
      </w:r>
      <w:r w:rsidRPr="00426B94">
        <w:t>de origem fiscal</w:t>
      </w:r>
      <w:r w:rsidR="008A237A" w:rsidRPr="00426B94">
        <w:t>;</w:t>
      </w:r>
    </w:p>
    <w:p w:rsidR="00A76E06" w:rsidRPr="00426B94" w:rsidRDefault="00A76E06" w:rsidP="00426B94">
      <w:pPr>
        <w:pStyle w:val="PargrafodaLista"/>
        <w:numPr>
          <w:ilvl w:val="0"/>
          <w:numId w:val="7"/>
        </w:numPr>
        <w:spacing w:after="120"/>
        <w:contextualSpacing w:val="0"/>
        <w:jc w:val="both"/>
      </w:pPr>
      <w:r w:rsidRPr="00426B94">
        <w:t>Ampliar os investimentos públicos, sobretudo em infraestrutura e energia, a fim de mobilizar recursos produtivos ociosos em decorrência da crise</w:t>
      </w:r>
      <w:r w:rsidR="00426B94" w:rsidRPr="00426B94">
        <w:t>;</w:t>
      </w:r>
    </w:p>
    <w:p w:rsidR="00A76E06" w:rsidRPr="00426B94" w:rsidRDefault="00A76E06" w:rsidP="00426B94">
      <w:pPr>
        <w:pStyle w:val="PargrafodaLista"/>
        <w:numPr>
          <w:ilvl w:val="0"/>
          <w:numId w:val="7"/>
        </w:numPr>
        <w:spacing w:after="120"/>
        <w:contextualSpacing w:val="0"/>
        <w:jc w:val="both"/>
      </w:pPr>
      <w:r w:rsidRPr="00426B94">
        <w:t>Realizar programa amplo de investimento</w:t>
      </w:r>
      <w:r w:rsidR="008A237A" w:rsidRPr="00426B94">
        <w:t>s</w:t>
      </w:r>
      <w:r w:rsidRPr="00426B94">
        <w:t xml:space="preserve"> em </w:t>
      </w:r>
      <w:r w:rsidR="00564842">
        <w:t xml:space="preserve">habitação popular, </w:t>
      </w:r>
      <w:r w:rsidRPr="00426B94">
        <w:t>saneamento</w:t>
      </w:r>
      <w:r w:rsidR="00B84C0C" w:rsidRPr="00426B94">
        <w:t xml:space="preserve"> e saúde pública</w:t>
      </w:r>
      <w:r w:rsidR="008A237A" w:rsidRPr="00426B94">
        <w:t xml:space="preserve"> para</w:t>
      </w:r>
      <w:r w:rsidRPr="00426B94">
        <w:t xml:space="preserve"> atender a totalidade da população brasileira em prazo definido, com </w:t>
      </w:r>
      <w:r w:rsidR="008A237A" w:rsidRPr="00426B94">
        <w:t xml:space="preserve">a </w:t>
      </w:r>
      <w:r w:rsidRPr="00426B94">
        <w:t>mobilização de recursos públicos e privados</w:t>
      </w:r>
      <w:r w:rsidR="00426B94" w:rsidRPr="00426B94">
        <w:t>;</w:t>
      </w:r>
    </w:p>
    <w:p w:rsidR="00A76E06" w:rsidRPr="00426B94" w:rsidRDefault="00A76E06" w:rsidP="00426B94">
      <w:pPr>
        <w:pStyle w:val="PargrafodaLista"/>
        <w:numPr>
          <w:ilvl w:val="0"/>
          <w:numId w:val="7"/>
        </w:numPr>
        <w:spacing w:after="120"/>
        <w:contextualSpacing w:val="0"/>
        <w:jc w:val="both"/>
      </w:pPr>
      <w:r w:rsidRPr="00426B94">
        <w:t xml:space="preserve">Retomar a atuação do BNDES </w:t>
      </w:r>
      <w:r w:rsidR="008A237A" w:rsidRPr="00426B94">
        <w:t xml:space="preserve">e dos Bancos de Desenvolvimento Regionais </w:t>
      </w:r>
      <w:r w:rsidRPr="00426B94">
        <w:t>como indutor</w:t>
      </w:r>
      <w:r w:rsidR="008A237A" w:rsidRPr="00426B94">
        <w:t>es</w:t>
      </w:r>
      <w:r w:rsidRPr="00426B94">
        <w:t xml:space="preserve"> e agente</w:t>
      </w:r>
      <w:r w:rsidR="008A237A" w:rsidRPr="00426B94">
        <w:t>s</w:t>
      </w:r>
      <w:r w:rsidRPr="00426B94">
        <w:t xml:space="preserve"> financiador</w:t>
      </w:r>
      <w:r w:rsidR="008A237A" w:rsidRPr="00426B94">
        <w:t>es</w:t>
      </w:r>
      <w:r w:rsidRPr="00426B94">
        <w:t xml:space="preserve"> de investimentos em formação de capital fixo </w:t>
      </w:r>
      <w:r w:rsidR="00E44BFE" w:rsidRPr="00426B94">
        <w:t>e a</w:t>
      </w:r>
      <w:r w:rsidRPr="00426B94">
        <w:t>mpliar a atuação da FINEP</w:t>
      </w:r>
      <w:r w:rsidR="008A237A" w:rsidRPr="00426B94">
        <w:t>, da EMBRAPI e das Fundações estaduais de Amparo à Pesquisa</w:t>
      </w:r>
      <w:r w:rsidRPr="00426B94">
        <w:t xml:space="preserve"> como agente</w:t>
      </w:r>
      <w:r w:rsidR="008A237A" w:rsidRPr="00426B94">
        <w:t>s</w:t>
      </w:r>
      <w:r w:rsidRPr="00426B94">
        <w:t xml:space="preserve"> financiador</w:t>
      </w:r>
      <w:r w:rsidR="008A237A" w:rsidRPr="00426B94">
        <w:t>es</w:t>
      </w:r>
      <w:r w:rsidRPr="00426B94">
        <w:t xml:space="preserve"> de investimentos e</w:t>
      </w:r>
      <w:r w:rsidR="00E44BFE" w:rsidRPr="00426B94">
        <w:t>m inovação</w:t>
      </w:r>
      <w:r w:rsidR="00426B94" w:rsidRPr="00426B94">
        <w:t>;</w:t>
      </w:r>
    </w:p>
    <w:p w:rsidR="004C5048" w:rsidRDefault="00A76E06" w:rsidP="001B7A9D">
      <w:pPr>
        <w:pStyle w:val="PargrafodaLista"/>
        <w:numPr>
          <w:ilvl w:val="0"/>
          <w:numId w:val="7"/>
        </w:numPr>
        <w:spacing w:after="120"/>
        <w:contextualSpacing w:val="0"/>
        <w:jc w:val="both"/>
      </w:pPr>
      <w:r w:rsidRPr="00D227A5">
        <w:t>Revoga</w:t>
      </w:r>
      <w:r w:rsidR="004C5048" w:rsidRPr="00D227A5">
        <w:t>ção imediata da</w:t>
      </w:r>
      <w:r w:rsidRPr="00D227A5">
        <w:t xml:space="preserve"> chamada “lei do teto” (E</w:t>
      </w:r>
      <w:r w:rsidR="008A237A" w:rsidRPr="00D227A5">
        <w:t>menda Constitucional</w:t>
      </w:r>
      <w:r w:rsidRPr="00D227A5">
        <w:t xml:space="preserve"> 95) dos dispositivos constitucionais</w:t>
      </w:r>
      <w:r w:rsidR="004C5048" w:rsidRPr="004C5048">
        <w:rPr>
          <w:highlight w:val="yellow"/>
        </w:rPr>
        <w:t>;</w:t>
      </w:r>
    </w:p>
    <w:p w:rsidR="00A76E06" w:rsidRPr="00426B94" w:rsidRDefault="00A76E06" w:rsidP="001B7A9D">
      <w:pPr>
        <w:pStyle w:val="PargrafodaLista"/>
        <w:numPr>
          <w:ilvl w:val="0"/>
          <w:numId w:val="7"/>
        </w:numPr>
        <w:spacing w:after="120"/>
        <w:contextualSpacing w:val="0"/>
        <w:jc w:val="both"/>
      </w:pPr>
      <w:r w:rsidRPr="00426B94">
        <w:t xml:space="preserve">Suspender a tramitação da chamada “PEC emergencial” e </w:t>
      </w:r>
      <w:r w:rsidR="008A237A" w:rsidRPr="00426B94">
        <w:t xml:space="preserve">das </w:t>
      </w:r>
      <w:r w:rsidRPr="00426B94">
        <w:t xml:space="preserve">demais medidas que </w:t>
      </w:r>
      <w:r w:rsidR="008A237A" w:rsidRPr="00426B94">
        <w:t xml:space="preserve">determinam </w:t>
      </w:r>
      <w:r w:rsidRPr="00426B94">
        <w:t>fortes restrições ao combate à pandemia e à recuperação da economia brasileira.</w:t>
      </w:r>
    </w:p>
    <w:p w:rsidR="008A237A" w:rsidRPr="00426B94" w:rsidRDefault="008A237A" w:rsidP="00426B94">
      <w:pPr>
        <w:spacing w:after="120"/>
        <w:jc w:val="both"/>
        <w:rPr>
          <w:color w:val="00B050"/>
        </w:rPr>
      </w:pPr>
    </w:p>
    <w:p w:rsidR="006A1CB5" w:rsidRDefault="005B469A" w:rsidP="00271A52">
      <w:pPr>
        <w:spacing w:after="120"/>
        <w:jc w:val="both"/>
        <w:rPr>
          <w:lang w:val="pt-BR"/>
        </w:rPr>
      </w:pPr>
      <w:r>
        <w:rPr>
          <w:lang w:val="pt-BR"/>
        </w:rPr>
        <w:t xml:space="preserve">Essas medidas exigem </w:t>
      </w:r>
      <w:r w:rsidR="008A237A">
        <w:rPr>
          <w:lang w:val="pt-BR"/>
        </w:rPr>
        <w:t xml:space="preserve">a mobilização por parte do Estado de </w:t>
      </w:r>
      <w:r w:rsidR="006A1CB5">
        <w:rPr>
          <w:lang w:val="pt-BR"/>
        </w:rPr>
        <w:t xml:space="preserve">um </w:t>
      </w:r>
      <w:r>
        <w:rPr>
          <w:lang w:val="pt-BR"/>
        </w:rPr>
        <w:t xml:space="preserve">grande volume de recursos </w:t>
      </w:r>
      <w:r w:rsidR="009D3712">
        <w:rPr>
          <w:lang w:val="pt-BR"/>
        </w:rPr>
        <w:t xml:space="preserve">financeiros </w:t>
      </w:r>
      <w:r w:rsidR="00AD200D">
        <w:rPr>
          <w:lang w:val="pt-BR"/>
        </w:rPr>
        <w:t>que, n</w:t>
      </w:r>
      <w:r>
        <w:rPr>
          <w:lang w:val="pt-BR"/>
        </w:rPr>
        <w:t xml:space="preserve">este momento, </w:t>
      </w:r>
      <w:r w:rsidR="008A237A">
        <w:rPr>
          <w:lang w:val="pt-BR"/>
        </w:rPr>
        <w:t xml:space="preserve">só </w:t>
      </w:r>
      <w:r>
        <w:rPr>
          <w:lang w:val="pt-BR"/>
        </w:rPr>
        <w:t xml:space="preserve">podem ser legalmente obtidos </w:t>
      </w:r>
      <w:r w:rsidR="009D3712">
        <w:rPr>
          <w:lang w:val="pt-BR"/>
        </w:rPr>
        <w:t>por meio d</w:t>
      </w:r>
      <w:r w:rsidR="008A237A">
        <w:rPr>
          <w:lang w:val="pt-BR"/>
        </w:rPr>
        <w:t>a aceitação d</w:t>
      </w:r>
      <w:r w:rsidR="009D3712">
        <w:rPr>
          <w:lang w:val="pt-BR"/>
        </w:rPr>
        <w:t>e</w:t>
      </w:r>
      <w:r>
        <w:rPr>
          <w:lang w:val="pt-BR"/>
        </w:rPr>
        <w:t xml:space="preserve"> exceções </w:t>
      </w:r>
      <w:r w:rsidR="00AD200D">
        <w:rPr>
          <w:lang w:val="pt-BR"/>
        </w:rPr>
        <w:t>à</w:t>
      </w:r>
      <w:r>
        <w:rPr>
          <w:lang w:val="pt-BR"/>
        </w:rPr>
        <w:t xml:space="preserve">s regras </w:t>
      </w:r>
      <w:r w:rsidR="00AD200D">
        <w:rPr>
          <w:lang w:val="pt-BR"/>
        </w:rPr>
        <w:t>d</w:t>
      </w:r>
      <w:r>
        <w:rPr>
          <w:lang w:val="pt-BR"/>
        </w:rPr>
        <w:t xml:space="preserve">o arcabouço fiscal </w:t>
      </w:r>
      <w:r w:rsidR="009C2427">
        <w:rPr>
          <w:lang w:val="pt-BR"/>
        </w:rPr>
        <w:t>vigente n</w:t>
      </w:r>
      <w:r>
        <w:rPr>
          <w:lang w:val="pt-BR"/>
        </w:rPr>
        <w:t>o país</w:t>
      </w:r>
      <w:r w:rsidR="008A237A">
        <w:rPr>
          <w:lang w:val="pt-BR"/>
        </w:rPr>
        <w:t>, o que é permitido pel</w:t>
      </w:r>
      <w:r w:rsidR="00AD200D">
        <w:rPr>
          <w:lang w:val="pt-BR"/>
        </w:rPr>
        <w:t xml:space="preserve">a situação de calamidade pública. </w:t>
      </w:r>
      <w:r w:rsidR="008A237A">
        <w:rPr>
          <w:lang w:val="pt-BR"/>
        </w:rPr>
        <w:t>Adicionalmente</w:t>
      </w:r>
      <w:r>
        <w:rPr>
          <w:lang w:val="pt-BR"/>
        </w:rPr>
        <w:t xml:space="preserve">, </w:t>
      </w:r>
      <w:r w:rsidR="008A237A">
        <w:rPr>
          <w:lang w:val="pt-BR"/>
        </w:rPr>
        <w:t xml:space="preserve">cabe considerar que </w:t>
      </w:r>
      <w:r w:rsidR="009D3712">
        <w:rPr>
          <w:lang w:val="pt-BR"/>
        </w:rPr>
        <w:t xml:space="preserve">os impactos </w:t>
      </w:r>
      <w:r w:rsidR="00AD200D">
        <w:rPr>
          <w:lang w:val="pt-BR"/>
        </w:rPr>
        <w:t xml:space="preserve">negativos </w:t>
      </w:r>
      <w:r w:rsidR="009D3712">
        <w:rPr>
          <w:lang w:val="pt-BR"/>
        </w:rPr>
        <w:t xml:space="preserve">do </w:t>
      </w:r>
      <w:proofErr w:type="spellStart"/>
      <w:r w:rsidR="00426B94">
        <w:rPr>
          <w:lang w:val="pt-BR"/>
        </w:rPr>
        <w:t>Coronavírus</w:t>
      </w:r>
      <w:proofErr w:type="spellEnd"/>
      <w:r w:rsidR="008A237A">
        <w:rPr>
          <w:lang w:val="pt-BR"/>
        </w:rPr>
        <w:t xml:space="preserve"> </w:t>
      </w:r>
      <w:r w:rsidR="00AD200D">
        <w:rPr>
          <w:lang w:val="pt-BR"/>
        </w:rPr>
        <w:t>certamente se farão sentir nos próximos anos</w:t>
      </w:r>
      <w:r w:rsidR="008A237A">
        <w:rPr>
          <w:lang w:val="pt-BR"/>
        </w:rPr>
        <w:t>. E</w:t>
      </w:r>
      <w:r w:rsidR="009C2427">
        <w:rPr>
          <w:lang w:val="pt-BR"/>
        </w:rPr>
        <w:t>, p</w:t>
      </w:r>
      <w:r w:rsidR="006A1CB5">
        <w:rPr>
          <w:lang w:val="pt-BR"/>
        </w:rPr>
        <w:t>ara enfrenta</w:t>
      </w:r>
      <w:r w:rsidR="008A237A">
        <w:rPr>
          <w:lang w:val="pt-BR"/>
        </w:rPr>
        <w:t>r tais impactos</w:t>
      </w:r>
      <w:r w:rsidR="006A1CB5">
        <w:rPr>
          <w:lang w:val="pt-BR"/>
        </w:rPr>
        <w:t xml:space="preserve">, </w:t>
      </w:r>
      <w:r w:rsidR="008A237A">
        <w:rPr>
          <w:lang w:val="pt-BR"/>
        </w:rPr>
        <w:t xml:space="preserve">acreditamos que </w:t>
      </w:r>
      <w:r w:rsidR="006A1CB5">
        <w:rPr>
          <w:lang w:val="pt-BR"/>
        </w:rPr>
        <w:t>duas medidas estruturais serão absolutamente necessárias:</w:t>
      </w:r>
    </w:p>
    <w:p w:rsidR="00D227A5" w:rsidRDefault="00D227A5" w:rsidP="00271A52">
      <w:pPr>
        <w:spacing w:after="120"/>
        <w:jc w:val="both"/>
        <w:rPr>
          <w:lang w:val="pt-BR"/>
        </w:rPr>
      </w:pPr>
    </w:p>
    <w:p w:rsidR="008C1914" w:rsidRDefault="008A237A" w:rsidP="00271A52">
      <w:pPr>
        <w:pStyle w:val="PargrafodaLista"/>
        <w:numPr>
          <w:ilvl w:val="0"/>
          <w:numId w:val="3"/>
        </w:numPr>
        <w:spacing w:after="120"/>
        <w:ind w:left="426" w:hanging="284"/>
        <w:contextualSpacing w:val="0"/>
        <w:jc w:val="both"/>
      </w:pPr>
      <w:r>
        <w:t>Uma r</w:t>
      </w:r>
      <w:r w:rsidR="006A1CB5" w:rsidRPr="008C1914">
        <w:t>eformulação do</w:t>
      </w:r>
      <w:r w:rsidR="005B469A" w:rsidRPr="008C1914">
        <w:t xml:space="preserve"> </w:t>
      </w:r>
      <w:r w:rsidR="008C1914">
        <w:t xml:space="preserve">atual </w:t>
      </w:r>
      <w:r w:rsidR="005B469A" w:rsidRPr="008C1914">
        <w:t xml:space="preserve">arcabouço </w:t>
      </w:r>
      <w:r>
        <w:t xml:space="preserve">normativo </w:t>
      </w:r>
      <w:r w:rsidR="006A1CB5" w:rsidRPr="008C1914">
        <w:t>fiscal</w:t>
      </w:r>
      <w:r>
        <w:t>,</w:t>
      </w:r>
      <w:r w:rsidR="006A1CB5" w:rsidRPr="008C1914">
        <w:t xml:space="preserve"> composto pela meta anual de resultado primário, pelo teto de gastos e pela regra de ouro, </w:t>
      </w:r>
      <w:r w:rsidR="005B469A" w:rsidRPr="008C1914">
        <w:t xml:space="preserve">que aprofunda o ciclo recessivo </w:t>
      </w:r>
      <w:r w:rsidR="008C1914">
        <w:t>e obriga</w:t>
      </w:r>
      <w:r w:rsidR="005B469A" w:rsidRPr="008C1914">
        <w:t xml:space="preserve"> o governo a cortar investimentos </w:t>
      </w:r>
      <w:r w:rsidR="008C1914">
        <w:t>no meio da crise</w:t>
      </w:r>
      <w:r w:rsidR="005B469A" w:rsidRPr="008C1914">
        <w:t xml:space="preserve"> ao invés de ampliá-los</w:t>
      </w:r>
      <w:r>
        <w:t>. Dessa forma esse arcabouço</w:t>
      </w:r>
      <w:r w:rsidR="005B469A" w:rsidRPr="008C1914">
        <w:t xml:space="preserve"> impede a expansão dos gastos </w:t>
      </w:r>
      <w:r>
        <w:t xml:space="preserve">necessários </w:t>
      </w:r>
      <w:r w:rsidR="005B469A" w:rsidRPr="008C1914">
        <w:t>para atender uma população que cresce, envelhece e aumenta suas necessidades</w:t>
      </w:r>
      <w:r w:rsidR="006A1CB5" w:rsidRPr="008C1914">
        <w:t>,</w:t>
      </w:r>
      <w:r w:rsidR="005B469A" w:rsidRPr="008C1914">
        <w:t xml:space="preserve"> </w:t>
      </w:r>
      <w:r>
        <w:t xml:space="preserve">ainda </w:t>
      </w:r>
      <w:r w:rsidR="006A1CB5" w:rsidRPr="008C1914">
        <w:t>que ela esteja</w:t>
      </w:r>
      <w:r w:rsidR="005B469A" w:rsidRPr="008C1914">
        <w:t xml:space="preserve"> disposta a pagar por isso</w:t>
      </w:r>
      <w:r w:rsidR="008C1914">
        <w:t xml:space="preserve"> por meio de uma tributação progressiva</w:t>
      </w:r>
      <w:r w:rsidR="00426B94">
        <w:t>;</w:t>
      </w:r>
    </w:p>
    <w:p w:rsidR="006A1CB5" w:rsidRDefault="008A237A" w:rsidP="00271A52">
      <w:pPr>
        <w:pStyle w:val="PargrafodaLista"/>
        <w:numPr>
          <w:ilvl w:val="0"/>
          <w:numId w:val="3"/>
        </w:numPr>
        <w:spacing w:after="120"/>
        <w:ind w:left="426" w:hanging="284"/>
        <w:contextualSpacing w:val="0"/>
        <w:jc w:val="both"/>
      </w:pPr>
      <w:r>
        <w:t>Uma r</w:t>
      </w:r>
      <w:r w:rsidR="006A1CB5" w:rsidRPr="008C1914">
        <w:t xml:space="preserve">eforma tributária que aumente a parcela dos </w:t>
      </w:r>
      <w:r>
        <w:t xml:space="preserve">impostos </w:t>
      </w:r>
      <w:r w:rsidR="006A1CB5" w:rsidRPr="008C1914">
        <w:t>sobre a renda</w:t>
      </w:r>
      <w:r w:rsidR="008C1914" w:rsidRPr="008C1914">
        <w:t xml:space="preserve"> e </w:t>
      </w:r>
      <w:r>
        <w:t xml:space="preserve">a </w:t>
      </w:r>
      <w:r w:rsidR="008C1914" w:rsidRPr="008C1914">
        <w:t xml:space="preserve">propriedade </w:t>
      </w:r>
      <w:r w:rsidR="006A1CB5" w:rsidRPr="008C1914">
        <w:t xml:space="preserve">e reduza a parcela </w:t>
      </w:r>
      <w:r>
        <w:t xml:space="preserve">drasticamente a parcela </w:t>
      </w:r>
      <w:r w:rsidR="006A1CB5" w:rsidRPr="008C1914">
        <w:t>da tributação indireta, tornando o sistema mais progressivo</w:t>
      </w:r>
      <w:r w:rsidR="008C1914" w:rsidRPr="008C1914">
        <w:t xml:space="preserve"> e simplifi</w:t>
      </w:r>
      <w:r>
        <w:t>cando</w:t>
      </w:r>
      <w:r w:rsidR="008C1914" w:rsidRPr="008C1914">
        <w:t xml:space="preserve"> a tributação</w:t>
      </w:r>
      <w:r w:rsidR="006A1CB5" w:rsidRPr="008C1914">
        <w:t>.</w:t>
      </w:r>
    </w:p>
    <w:p w:rsidR="007C34FE" w:rsidRDefault="00626375" w:rsidP="00271A52">
      <w:pPr>
        <w:spacing w:after="120"/>
        <w:jc w:val="both"/>
        <w:rPr>
          <w:lang w:val="pt-BR"/>
        </w:rPr>
      </w:pPr>
      <w:r>
        <w:rPr>
          <w:lang w:val="pt-BR"/>
        </w:rPr>
        <w:t>Reunindo economistas de todo o país que lutam</w:t>
      </w:r>
      <w:r w:rsidR="007C34FE" w:rsidRPr="00D227A5">
        <w:rPr>
          <w:lang w:val="pt-BR"/>
        </w:rPr>
        <w:t xml:space="preserve"> por uma nação mais igual, justa e democrática</w:t>
      </w:r>
      <w:r w:rsidR="007C34FE">
        <w:rPr>
          <w:lang w:val="pt-BR"/>
        </w:rPr>
        <w:t>, a</w:t>
      </w:r>
      <w:r w:rsidR="009C2427" w:rsidRPr="007C34FE">
        <w:rPr>
          <w:lang w:val="pt-BR"/>
        </w:rPr>
        <w:t xml:space="preserve"> ABED </w:t>
      </w:r>
      <w:r w:rsidR="007C34FE">
        <w:rPr>
          <w:lang w:val="pt-BR"/>
        </w:rPr>
        <w:t xml:space="preserve">propõe as medidas acima e </w:t>
      </w:r>
      <w:r w:rsidR="009C2427" w:rsidRPr="007C34FE">
        <w:rPr>
          <w:lang w:val="pt-BR"/>
        </w:rPr>
        <w:t xml:space="preserve">ressalta a importância de </w:t>
      </w:r>
      <w:r w:rsidR="008A237A">
        <w:rPr>
          <w:lang w:val="pt-BR"/>
        </w:rPr>
        <w:t xml:space="preserve">que </w:t>
      </w:r>
      <w:r w:rsidR="009C2427" w:rsidRPr="007C34FE">
        <w:rPr>
          <w:lang w:val="pt-BR"/>
        </w:rPr>
        <w:t>as demais entidades do campo democrático junt</w:t>
      </w:r>
      <w:r w:rsidR="008A237A">
        <w:rPr>
          <w:lang w:val="pt-BR"/>
        </w:rPr>
        <w:t>e</w:t>
      </w:r>
      <w:r w:rsidR="009C2427" w:rsidRPr="007C34FE">
        <w:rPr>
          <w:lang w:val="pt-BR"/>
        </w:rPr>
        <w:t xml:space="preserve">m forças para o </w:t>
      </w:r>
      <w:r w:rsidR="008A237A" w:rsidRPr="007C34FE">
        <w:rPr>
          <w:lang w:val="pt-BR"/>
        </w:rPr>
        <w:t>enfrenta</w:t>
      </w:r>
      <w:r w:rsidR="008A237A">
        <w:rPr>
          <w:lang w:val="pt-BR"/>
        </w:rPr>
        <w:t>r</w:t>
      </w:r>
      <w:r w:rsidR="008A237A" w:rsidRPr="007C34FE">
        <w:rPr>
          <w:lang w:val="pt-BR"/>
        </w:rPr>
        <w:t xml:space="preserve"> </w:t>
      </w:r>
      <w:r w:rsidR="007C34FE">
        <w:rPr>
          <w:lang w:val="pt-BR"/>
        </w:rPr>
        <w:t>a</w:t>
      </w:r>
      <w:r w:rsidR="008A237A">
        <w:rPr>
          <w:lang w:val="pt-BR"/>
        </w:rPr>
        <w:t>s imensas</w:t>
      </w:r>
      <w:r w:rsidR="009C2427" w:rsidRPr="007C34FE">
        <w:rPr>
          <w:lang w:val="pt-BR"/>
        </w:rPr>
        <w:t xml:space="preserve"> adversidade</w:t>
      </w:r>
      <w:r w:rsidR="008A237A">
        <w:rPr>
          <w:lang w:val="pt-BR"/>
        </w:rPr>
        <w:t>s</w:t>
      </w:r>
      <w:r w:rsidR="007C34FE">
        <w:rPr>
          <w:lang w:val="pt-BR"/>
        </w:rPr>
        <w:t xml:space="preserve"> que caracteriza</w:t>
      </w:r>
      <w:r w:rsidR="008A237A">
        <w:rPr>
          <w:lang w:val="pt-BR"/>
        </w:rPr>
        <w:t>m</w:t>
      </w:r>
      <w:r w:rsidR="007C34FE">
        <w:rPr>
          <w:lang w:val="pt-BR"/>
        </w:rPr>
        <w:t xml:space="preserve"> a atual conjuntura</w:t>
      </w:r>
      <w:r w:rsidR="00426B94">
        <w:rPr>
          <w:lang w:val="pt-BR"/>
        </w:rPr>
        <w:t>.</w:t>
      </w:r>
    </w:p>
    <w:p w:rsidR="0072756B" w:rsidRDefault="0072756B" w:rsidP="00271A52">
      <w:pPr>
        <w:spacing w:after="120"/>
        <w:jc w:val="both"/>
        <w:rPr>
          <w:lang w:val="pt-BR"/>
        </w:rPr>
      </w:pPr>
    </w:p>
    <w:p w:rsidR="0072756B" w:rsidRDefault="0072756B" w:rsidP="00271A52">
      <w:pPr>
        <w:spacing w:after="120"/>
        <w:jc w:val="both"/>
        <w:rPr>
          <w:lang w:val="pt-BR"/>
        </w:rPr>
      </w:pPr>
      <w:r>
        <w:rPr>
          <w:lang w:val="pt-BR"/>
        </w:rPr>
        <w:t>Brasília, 27 de março de 2020.</w:t>
      </w:r>
      <w:bookmarkStart w:id="0" w:name="_GoBack"/>
      <w:bookmarkEnd w:id="0"/>
    </w:p>
    <w:p w:rsidR="00564842" w:rsidRPr="007C34FE" w:rsidRDefault="00564842" w:rsidP="00271A52">
      <w:pPr>
        <w:spacing w:after="120"/>
        <w:jc w:val="both"/>
        <w:rPr>
          <w:lang w:val="pt-BR"/>
        </w:rPr>
      </w:pPr>
      <w:r>
        <w:rPr>
          <w:lang w:val="pt-BR"/>
        </w:rPr>
        <w:t xml:space="preserve"> </w:t>
      </w:r>
    </w:p>
    <w:sectPr w:rsidR="00564842" w:rsidRPr="007C34FE" w:rsidSect="005B469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D251F"/>
    <w:multiLevelType w:val="multilevel"/>
    <w:tmpl w:val="9E7C703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53F7A"/>
    <w:multiLevelType w:val="multilevel"/>
    <w:tmpl w:val="EE9ED16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44352C"/>
    <w:multiLevelType w:val="hybridMultilevel"/>
    <w:tmpl w:val="126E656C"/>
    <w:lvl w:ilvl="0" w:tplc="5CF6A8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D4157"/>
    <w:multiLevelType w:val="hybridMultilevel"/>
    <w:tmpl w:val="867E1F04"/>
    <w:lvl w:ilvl="0" w:tplc="36DADA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905E5"/>
    <w:multiLevelType w:val="hybridMultilevel"/>
    <w:tmpl w:val="C58638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7A79B9"/>
    <w:multiLevelType w:val="hybridMultilevel"/>
    <w:tmpl w:val="F050F2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47D2A"/>
    <w:multiLevelType w:val="hybridMultilevel"/>
    <w:tmpl w:val="FAC64170"/>
    <w:lvl w:ilvl="0" w:tplc="9AC865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69A"/>
    <w:rsid w:val="0008476A"/>
    <w:rsid w:val="0020140E"/>
    <w:rsid w:val="00271A52"/>
    <w:rsid w:val="002A617B"/>
    <w:rsid w:val="00426B94"/>
    <w:rsid w:val="004C5048"/>
    <w:rsid w:val="00564842"/>
    <w:rsid w:val="00565911"/>
    <w:rsid w:val="005B469A"/>
    <w:rsid w:val="00626375"/>
    <w:rsid w:val="00640EAD"/>
    <w:rsid w:val="00681CF3"/>
    <w:rsid w:val="006A1CB5"/>
    <w:rsid w:val="0072756B"/>
    <w:rsid w:val="007C34FE"/>
    <w:rsid w:val="008A237A"/>
    <w:rsid w:val="008C1914"/>
    <w:rsid w:val="0093597D"/>
    <w:rsid w:val="0099088C"/>
    <w:rsid w:val="009B5D86"/>
    <w:rsid w:val="009C2427"/>
    <w:rsid w:val="009D3712"/>
    <w:rsid w:val="00A14855"/>
    <w:rsid w:val="00A76E06"/>
    <w:rsid w:val="00AD200D"/>
    <w:rsid w:val="00B84C0C"/>
    <w:rsid w:val="00D024BA"/>
    <w:rsid w:val="00D227A5"/>
    <w:rsid w:val="00DE2507"/>
    <w:rsid w:val="00DF2A96"/>
    <w:rsid w:val="00DF572B"/>
    <w:rsid w:val="00E4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9C9D8-9AB9-418D-87E8-28679840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69A"/>
    <w:pPr>
      <w:spacing w:after="160" w:line="259" w:lineRule="auto"/>
    </w:pPr>
    <w:rPr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B469A"/>
    <w:pPr>
      <w:ind w:left="720"/>
      <w:contextualSpacing/>
    </w:pPr>
    <w:rPr>
      <w:lang w:val="pt-BR"/>
    </w:rPr>
  </w:style>
  <w:style w:type="character" w:styleId="nfase">
    <w:name w:val="Emphasis"/>
    <w:basedOn w:val="Fontepargpadro"/>
    <w:uiPriority w:val="20"/>
    <w:qFormat/>
    <w:rsid w:val="00A76E06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140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140E"/>
    <w:rPr>
      <w:rFonts w:ascii="Times New Roman" w:hAnsi="Times New Roman" w:cs="Times New Roman"/>
      <w:sz w:val="18"/>
      <w:szCs w:val="1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BB24745-0B93-4EA4-B288-DDEF40EFB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Paulo</cp:lastModifiedBy>
  <cp:revision>2</cp:revision>
  <dcterms:created xsi:type="dcterms:W3CDTF">2020-03-27T18:44:00Z</dcterms:created>
  <dcterms:modified xsi:type="dcterms:W3CDTF">2020-03-27T18:44:00Z</dcterms:modified>
</cp:coreProperties>
</file>